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Белый Яр,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11.10.2025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ул. Совхозная, 3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– Югры Галбарцева И.А., с участием привлекаемого к административной ответственности лица – Сафарова </w:t>
      </w:r>
      <w:r>
        <w:rPr>
          <w:rFonts w:ascii="Times New Roman" w:eastAsia="Times New Roman" w:hAnsi="Times New Roman" w:cs="Times New Roman"/>
          <w:sz w:val="28"/>
          <w:szCs w:val="28"/>
        </w:rPr>
        <w:t>Сахибали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Фикрет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Сафарова </w:t>
      </w:r>
      <w:r>
        <w:rPr>
          <w:rFonts w:ascii="Times New Roman" w:eastAsia="Times New Roman" w:hAnsi="Times New Roman" w:cs="Times New Roman"/>
          <w:sz w:val="28"/>
          <w:szCs w:val="28"/>
        </w:rPr>
        <w:t>Сахибали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Фикрет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6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left="34"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вступившему в законную силу постановлению №188105</w:t>
      </w:r>
      <w:r>
        <w:rPr>
          <w:rFonts w:ascii="Times New Roman" w:eastAsia="Times New Roman" w:hAnsi="Times New Roman" w:cs="Times New Roman"/>
          <w:sz w:val="28"/>
          <w:szCs w:val="28"/>
        </w:rPr>
        <w:t>59250401005906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.04.2025 года по делу об административном правонарушении, предусмотренном ч.2 ст. 12.9 Кодекса Российской Федерации об административных правонарушениях, Сафарову С.Ф. назначено административное наказание в виде штрафа в размере 750 рублей. В установленный ст.32.2 КоАП РФ срок, Сафаров С.Ф.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ышеуказанный штраф не уплатил, в связи с чем в отношении Сафарова С.Ф. составлен протокол о совершении им административного правонарушения в 00:01 часов 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.06.2025 года по адресу: </w:t>
      </w:r>
      <w:r>
        <w:rPr>
          <w:rStyle w:val="cat-UserDefinedgrp-35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предусмотренного ч. 1 ст. 20.25 КоАП РФ. </w:t>
      </w:r>
    </w:p>
    <w:p>
      <w:pPr>
        <w:spacing w:before="0" w:after="0"/>
        <w:ind w:left="34"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Указанный протокол, с приложенными к нему материалами дела, для рассмотрения по существу поступил мировому судье судебного участка №2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Сафаров С.Ф. </w:t>
      </w:r>
      <w:r>
        <w:rPr>
          <w:rFonts w:ascii="Times New Roman" w:eastAsia="Times New Roman" w:hAnsi="Times New Roman" w:cs="Times New Roman"/>
          <w:sz w:val="28"/>
          <w:szCs w:val="28"/>
        </w:rPr>
        <w:t>вину во вменённом административном правонарушении признал в полном объеме, в содеянном раскаивался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  <w:sz w:val="28"/>
          <w:szCs w:val="28"/>
        </w:rPr>
        <w:t>Сафарова С.Ф.</w:t>
      </w:r>
      <w:r>
        <w:rPr>
          <w:rFonts w:ascii="Times New Roman" w:eastAsia="Times New Roman" w:hAnsi="Times New Roman" w:cs="Times New Roman"/>
          <w:sz w:val="28"/>
          <w:szCs w:val="28"/>
        </w:rPr>
        <w:t>, прихожу к следующему.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 Сафарова С.Ф.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 п</w:t>
      </w:r>
      <w:r>
        <w:rPr>
          <w:rFonts w:ascii="Times New Roman" w:eastAsia="Times New Roman" w:hAnsi="Times New Roman" w:cs="Times New Roman"/>
          <w:sz w:val="28"/>
          <w:szCs w:val="28"/>
        </w:rPr>
        <w:t>ротоколом 86№</w:t>
      </w:r>
      <w:r>
        <w:rPr>
          <w:rFonts w:ascii="Times New Roman" w:eastAsia="Times New Roman" w:hAnsi="Times New Roman" w:cs="Times New Roman"/>
          <w:sz w:val="28"/>
          <w:szCs w:val="28"/>
        </w:rPr>
        <w:t>000362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01.07.2025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Сафарова С.Ф.</w:t>
      </w:r>
      <w:r>
        <w:rPr>
          <w:rFonts w:ascii="Times New Roman" w:eastAsia="Times New Roman" w:hAnsi="Times New Roman" w:cs="Times New Roman"/>
          <w:sz w:val="28"/>
          <w:szCs w:val="28"/>
        </w:rPr>
        <w:t>; п</w:t>
      </w:r>
      <w:r>
        <w:rPr>
          <w:rFonts w:ascii="Times New Roman" w:eastAsia="Times New Roman" w:hAnsi="Times New Roman" w:cs="Times New Roman"/>
          <w:sz w:val="28"/>
          <w:szCs w:val="28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Сафарову С.Ф.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разъяснены, о чем проставил свою подпись; постановлением </w:t>
      </w:r>
      <w:r>
        <w:rPr>
          <w:rFonts w:ascii="Times New Roman" w:eastAsia="Times New Roman" w:hAnsi="Times New Roman" w:cs="Times New Roman"/>
          <w:sz w:val="28"/>
          <w:szCs w:val="28"/>
        </w:rPr>
        <w:t>№188105</w:t>
      </w:r>
      <w:r>
        <w:rPr>
          <w:rFonts w:ascii="Times New Roman" w:eastAsia="Times New Roman" w:hAnsi="Times New Roman" w:cs="Times New Roman"/>
          <w:sz w:val="28"/>
          <w:szCs w:val="28"/>
        </w:rPr>
        <w:t>59250401005906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.04.2025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>делу об административном правонарушении, предусмотренном ч.2 ст.12.9 КоАП РФ в отношении Сафарова С.Ф.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которому назначено административное наказание в виде штрафа в размере 750 рублей; паспортом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 </w:t>
      </w:r>
      <w:r>
        <w:rPr>
          <w:rFonts w:ascii="Times New Roman" w:eastAsia="Times New Roman" w:hAnsi="Times New Roman" w:cs="Times New Roman"/>
          <w:sz w:val="28"/>
          <w:szCs w:val="28"/>
        </w:rPr>
        <w:t>Сафарова С.Ф.</w:t>
      </w:r>
      <w:r>
        <w:rPr>
          <w:rFonts w:ascii="Times New Roman" w:eastAsia="Times New Roman" w:hAnsi="Times New Roman" w:cs="Times New Roman"/>
          <w:sz w:val="28"/>
          <w:szCs w:val="28"/>
        </w:rPr>
        <w:t>, сведениями из информационной базы данных органов полиции.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Деяние Сафарова С.Ф.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Назначая </w:t>
      </w:r>
      <w:r>
        <w:rPr>
          <w:rFonts w:ascii="Times New Roman" w:eastAsia="Times New Roman" w:hAnsi="Times New Roman" w:cs="Times New Roman"/>
          <w:sz w:val="28"/>
          <w:szCs w:val="28"/>
        </w:rPr>
        <w:t>Сафарову С.Ф.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наказание, к обстоятельствам, предусмотренным ст. 4.2 Кодекса Российской Федерации об административных правонарушениях, и смягчающих административную ответственность суд относит признание вины, раскаяние.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судом не установлено.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наказания, судья учитывает: личность Сафарова С.Ф., его имущественное положение, обстоятельства совершения административного правонарушения, наличие смягчающих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Судья считает возможным назначить Сафарову С.Ф.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Сафарова </w:t>
      </w:r>
      <w:r>
        <w:rPr>
          <w:rFonts w:ascii="Times New Roman" w:eastAsia="Times New Roman" w:hAnsi="Times New Roman" w:cs="Times New Roman"/>
          <w:sz w:val="28"/>
          <w:szCs w:val="28"/>
        </w:rPr>
        <w:t>Сахибали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Фикрет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ему наказание в виде административного штрафа в размере 1500 (одна тысяча пятьсот)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Белый Яр, ул. Совхозная, 3 судебный участок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ХМАО-Югры.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Галбарцева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160" w:line="259" w:lineRule="auto"/>
        <w:rPr>
          <w:sz w:val="28"/>
          <w:szCs w:val="28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6rplc-8">
    <w:name w:val="cat-PassportData grp-26 rplc-8"/>
    <w:basedOn w:val="DefaultParagraphFont"/>
  </w:style>
  <w:style w:type="character" w:customStyle="1" w:styleId="cat-UserDefinedgrp-34rplc-9">
    <w:name w:val="cat-UserDefined grp-34 rplc-9"/>
    <w:basedOn w:val="DefaultParagraphFont"/>
  </w:style>
  <w:style w:type="character" w:customStyle="1" w:styleId="cat-UserDefinedgrp-35rplc-23">
    <w:name w:val="cat-UserDefined grp-35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